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29BF482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ecran</w:t>
      </w:r>
      <w:proofErr w:type="spellEnd"/>
      <w:r w:rsidRPr="00D717F9">
        <w:rPr>
          <w:rFonts w:ascii="Cambria Math" w:hAnsi="Cambria Math" w:cs="Cambria Math"/>
        </w:rPr>
        <w:t xml:space="preserve"> LCD </w:t>
      </w:r>
      <w:proofErr w:type="spellStart"/>
      <w:r w:rsidRPr="00D717F9">
        <w:rPr>
          <w:rFonts w:ascii="Cambria Math" w:hAnsi="Cambria Math" w:cs="Cambria Math"/>
        </w:rPr>
        <w:t>alb</w:t>
      </w:r>
      <w:proofErr w:type="spellEnd"/>
      <w:r w:rsidRPr="00D717F9">
        <w:rPr>
          <w:rFonts w:ascii="Cambria Math" w:hAnsi="Cambria Math" w:cs="Cambria Math"/>
        </w:rPr>
        <w:t xml:space="preserve">, </w:t>
      </w:r>
      <w:proofErr w:type="spellStart"/>
      <w:r w:rsidRPr="00D717F9">
        <w:rPr>
          <w:rFonts w:ascii="Cambria Math" w:hAnsi="Cambria Math" w:cs="Cambria Math"/>
        </w:rPr>
        <w:t>negativ</w:t>
      </w:r>
      <w:proofErr w:type="spellEnd"/>
    </w:p>
    <w:p w14:paraId="03FFDF98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simboluri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iconografice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aferente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prognozelor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meteorologice</w:t>
      </w:r>
      <w:proofErr w:type="spellEnd"/>
    </w:p>
    <w:p w14:paraId="0A317ED2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temperatură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și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umiditate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interioară</w:t>
      </w:r>
      <w:proofErr w:type="spellEnd"/>
    </w:p>
    <w:p w14:paraId="27DB0566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temperatură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și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umiditate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exterioară</w:t>
      </w:r>
      <w:proofErr w:type="spellEnd"/>
      <w:r w:rsidRPr="00D717F9">
        <w:rPr>
          <w:rFonts w:ascii="Cambria Math" w:hAnsi="Cambria Math" w:cs="Cambria Math"/>
        </w:rPr>
        <w:t xml:space="preserve">, </w:t>
      </w:r>
      <w:proofErr w:type="spellStart"/>
      <w:r w:rsidRPr="00D717F9">
        <w:rPr>
          <w:rFonts w:ascii="Cambria Math" w:hAnsi="Cambria Math" w:cs="Cambria Math"/>
        </w:rPr>
        <w:t>cu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emițător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fără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fir</w:t>
      </w:r>
      <w:proofErr w:type="spellEnd"/>
    </w:p>
    <w:p w14:paraId="186ADBFF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emiţător</w:t>
      </w:r>
      <w:proofErr w:type="spellEnd"/>
      <w:r w:rsidRPr="00D717F9">
        <w:rPr>
          <w:rFonts w:ascii="Cambria Math" w:hAnsi="Cambria Math" w:cs="Cambria Math"/>
        </w:rPr>
        <w:t xml:space="preserve"> de 433,29 MHz </w:t>
      </w:r>
      <w:proofErr w:type="spellStart"/>
      <w:r w:rsidRPr="00D717F9">
        <w:rPr>
          <w:rFonts w:ascii="Cambria Math" w:hAnsi="Cambria Math" w:cs="Cambria Math"/>
        </w:rPr>
        <w:t>pt</w:t>
      </w:r>
      <w:proofErr w:type="spellEnd"/>
      <w:r w:rsidRPr="00D717F9">
        <w:rPr>
          <w:rFonts w:ascii="Cambria Math" w:hAnsi="Cambria Math" w:cs="Cambria Math"/>
        </w:rPr>
        <w:t xml:space="preserve">. </w:t>
      </w:r>
      <w:proofErr w:type="spellStart"/>
      <w:r w:rsidRPr="00D717F9">
        <w:rPr>
          <w:rFonts w:ascii="Cambria Math" w:hAnsi="Cambria Math" w:cs="Cambria Math"/>
        </w:rPr>
        <w:t>temperatură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și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umiditate</w:t>
      </w:r>
      <w:proofErr w:type="spellEnd"/>
      <w:r w:rsidRPr="00D717F9">
        <w:rPr>
          <w:rFonts w:ascii="Cambria Math" w:hAnsi="Cambria Math" w:cs="Cambria Math"/>
        </w:rPr>
        <w:t>,</w:t>
      </w:r>
    </w:p>
    <w:p w14:paraId="5686731E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raza</w:t>
      </w:r>
      <w:proofErr w:type="spellEnd"/>
      <w:r w:rsidRPr="00D717F9">
        <w:rPr>
          <w:rFonts w:ascii="Cambria Math" w:hAnsi="Cambria Math" w:cs="Cambria Math"/>
        </w:rPr>
        <w:t xml:space="preserve"> de </w:t>
      </w:r>
      <w:proofErr w:type="spellStart"/>
      <w:r w:rsidRPr="00D717F9">
        <w:rPr>
          <w:rFonts w:ascii="Cambria Math" w:hAnsi="Cambria Math" w:cs="Cambria Math"/>
        </w:rPr>
        <w:t>acţiune</w:t>
      </w:r>
      <w:proofErr w:type="spellEnd"/>
      <w:r w:rsidRPr="00D717F9">
        <w:rPr>
          <w:rFonts w:ascii="Cambria Math" w:hAnsi="Cambria Math" w:cs="Cambria Math"/>
        </w:rPr>
        <w:t xml:space="preserve"> 60 m </w:t>
      </w:r>
      <w:proofErr w:type="spellStart"/>
      <w:r w:rsidRPr="00D717F9">
        <w:rPr>
          <w:rFonts w:ascii="Cambria Math" w:hAnsi="Cambria Math" w:cs="Cambria Math"/>
        </w:rPr>
        <w:t>pe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teren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deschis</w:t>
      </w:r>
      <w:proofErr w:type="spellEnd"/>
    </w:p>
    <w:p w14:paraId="7EFB298D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staţia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meterologică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poate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recepţiona</w:t>
      </w:r>
      <w:proofErr w:type="spellEnd"/>
      <w:r w:rsidRPr="00D717F9">
        <w:rPr>
          <w:rFonts w:ascii="Cambria Math" w:hAnsi="Cambria Math" w:cs="Cambria Math"/>
        </w:rPr>
        <w:t xml:space="preserve"> 3 </w:t>
      </w:r>
      <w:proofErr w:type="spellStart"/>
      <w:r w:rsidRPr="00D717F9">
        <w:rPr>
          <w:rFonts w:ascii="Cambria Math" w:hAnsi="Cambria Math" w:cs="Cambria Math"/>
        </w:rPr>
        <w:t>emiţători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externi</w:t>
      </w:r>
      <w:proofErr w:type="spellEnd"/>
      <w:r w:rsidRPr="00D717F9">
        <w:rPr>
          <w:rFonts w:ascii="Cambria Math" w:hAnsi="Cambria Math" w:cs="Cambria Math"/>
        </w:rPr>
        <w:t>,</w:t>
      </w:r>
    </w:p>
    <w:p w14:paraId="0475F665" w14:textId="77777777" w:rsidR="00D717F9" w:rsidRPr="00D717F9" w:rsidRDefault="00D717F9" w:rsidP="00D717F9">
      <w:pPr>
        <w:rPr>
          <w:rFonts w:ascii="Cambria Math" w:hAnsi="Cambria Math" w:cs="Cambria Math"/>
        </w:rPr>
      </w:pPr>
      <w:r w:rsidRPr="00D717F9">
        <w:rPr>
          <w:rFonts w:ascii="Cambria Math" w:hAnsi="Cambria Math" w:cs="Cambria Math"/>
        </w:rPr>
        <w:t xml:space="preserve">1 </w:t>
      </w:r>
      <w:proofErr w:type="spellStart"/>
      <w:r w:rsidRPr="00D717F9">
        <w:rPr>
          <w:rFonts w:ascii="Cambria Math" w:hAnsi="Cambria Math" w:cs="Cambria Math"/>
        </w:rPr>
        <w:t>buc</w:t>
      </w:r>
      <w:proofErr w:type="spellEnd"/>
      <w:r w:rsidRPr="00D717F9">
        <w:rPr>
          <w:rFonts w:ascii="Cambria Math" w:hAnsi="Cambria Math" w:cs="Cambria Math"/>
        </w:rPr>
        <w:t xml:space="preserve"> este </w:t>
      </w:r>
      <w:proofErr w:type="spellStart"/>
      <w:r w:rsidRPr="00D717F9">
        <w:rPr>
          <w:rFonts w:ascii="Cambria Math" w:hAnsi="Cambria Math" w:cs="Cambria Math"/>
        </w:rPr>
        <w:t>inclus</w:t>
      </w:r>
      <w:proofErr w:type="spellEnd"/>
      <w:r w:rsidRPr="00D717F9">
        <w:rPr>
          <w:rFonts w:ascii="Cambria Math" w:hAnsi="Cambria Math" w:cs="Cambria Math"/>
        </w:rPr>
        <w:t xml:space="preserve"> (HCKK 08)</w:t>
      </w:r>
    </w:p>
    <w:p w14:paraId="3C7A3105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afişare</w:t>
      </w:r>
      <w:proofErr w:type="spellEnd"/>
      <w:r w:rsidRPr="00D717F9">
        <w:rPr>
          <w:rFonts w:ascii="Cambria Math" w:hAnsi="Cambria Math" w:cs="Cambria Math"/>
        </w:rPr>
        <w:t xml:space="preserve"> trend </w:t>
      </w:r>
      <w:proofErr w:type="spellStart"/>
      <w:r w:rsidRPr="00D717F9">
        <w:rPr>
          <w:rFonts w:ascii="Cambria Math" w:hAnsi="Cambria Math" w:cs="Cambria Math"/>
        </w:rPr>
        <w:t>temperatură</w:t>
      </w:r>
      <w:proofErr w:type="spellEnd"/>
    </w:p>
    <w:p w14:paraId="36B76CBA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ceas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digital</w:t>
      </w:r>
      <w:proofErr w:type="spellEnd"/>
      <w:r w:rsidRPr="00D717F9">
        <w:rPr>
          <w:rFonts w:ascii="Cambria Math" w:hAnsi="Cambria Math" w:cs="Cambria Math"/>
        </w:rPr>
        <w:t xml:space="preserve">, </w:t>
      </w:r>
      <w:proofErr w:type="spellStart"/>
      <w:r w:rsidRPr="00D717F9">
        <w:rPr>
          <w:rFonts w:ascii="Cambria Math" w:hAnsi="Cambria Math" w:cs="Cambria Math"/>
        </w:rPr>
        <w:t>calendar</w:t>
      </w:r>
      <w:proofErr w:type="spellEnd"/>
    </w:p>
    <w:p w14:paraId="35D2E23B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format</w:t>
      </w:r>
      <w:proofErr w:type="spellEnd"/>
      <w:r w:rsidRPr="00D717F9">
        <w:rPr>
          <w:rFonts w:ascii="Cambria Math" w:hAnsi="Cambria Math" w:cs="Cambria Math"/>
        </w:rPr>
        <w:t xml:space="preserve"> de </w:t>
      </w:r>
      <w:proofErr w:type="spellStart"/>
      <w:r w:rsidRPr="00D717F9">
        <w:rPr>
          <w:rFonts w:ascii="Cambria Math" w:hAnsi="Cambria Math" w:cs="Cambria Math"/>
        </w:rPr>
        <w:t>afişare</w:t>
      </w:r>
      <w:proofErr w:type="spellEnd"/>
      <w:r w:rsidRPr="00D717F9">
        <w:rPr>
          <w:rFonts w:ascii="Cambria Math" w:hAnsi="Cambria Math" w:cs="Cambria Math"/>
        </w:rPr>
        <w:t xml:space="preserve"> 12/24 </w:t>
      </w:r>
      <w:proofErr w:type="spellStart"/>
      <w:r w:rsidRPr="00D717F9">
        <w:rPr>
          <w:rFonts w:ascii="Cambria Math" w:hAnsi="Cambria Math" w:cs="Cambria Math"/>
        </w:rPr>
        <w:t>ore</w:t>
      </w:r>
      <w:proofErr w:type="spellEnd"/>
    </w:p>
    <w:p w14:paraId="763DAFEC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două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deșteptări</w:t>
      </w:r>
      <w:proofErr w:type="spellEnd"/>
      <w:r w:rsidRPr="00D717F9">
        <w:rPr>
          <w:rFonts w:ascii="Cambria Math" w:hAnsi="Cambria Math" w:cs="Cambria Math"/>
        </w:rPr>
        <w:t xml:space="preserve">, </w:t>
      </w:r>
      <w:proofErr w:type="spellStart"/>
      <w:r w:rsidRPr="00D717F9">
        <w:rPr>
          <w:rFonts w:ascii="Cambria Math" w:hAnsi="Cambria Math" w:cs="Cambria Math"/>
        </w:rPr>
        <w:t>funcție</w:t>
      </w:r>
      <w:proofErr w:type="spellEnd"/>
      <w:r w:rsidRPr="00D717F9">
        <w:rPr>
          <w:rFonts w:ascii="Cambria Math" w:hAnsi="Cambria Math" w:cs="Cambria Math"/>
        </w:rPr>
        <w:t xml:space="preserve"> de </w:t>
      </w:r>
      <w:proofErr w:type="spellStart"/>
      <w:proofErr w:type="gramStart"/>
      <w:r w:rsidRPr="00D717F9">
        <w:rPr>
          <w:rFonts w:ascii="Cambria Math" w:hAnsi="Cambria Math" w:cs="Cambria Math"/>
        </w:rPr>
        <w:t>a</w:t>
      </w:r>
      <w:proofErr w:type="gramEnd"/>
      <w:r w:rsidRPr="00D717F9">
        <w:rPr>
          <w:rFonts w:ascii="Cambria Math" w:hAnsi="Cambria Math" w:cs="Cambria Math"/>
        </w:rPr>
        <w:t>țipire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cu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lungime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reglabilă</w:t>
      </w:r>
      <w:proofErr w:type="spellEnd"/>
      <w:r w:rsidRPr="00D717F9">
        <w:rPr>
          <w:rFonts w:ascii="Cambria Math" w:hAnsi="Cambria Math" w:cs="Cambria Math"/>
        </w:rPr>
        <w:t xml:space="preserve"> (3 – 20 minute)</w:t>
      </w:r>
    </w:p>
    <w:p w14:paraId="3792DD4E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limite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alarmă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temperatură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interior</w:t>
      </w:r>
      <w:proofErr w:type="spellEnd"/>
      <w:r w:rsidRPr="00D717F9">
        <w:rPr>
          <w:rFonts w:ascii="Cambria Math" w:hAnsi="Cambria Math" w:cs="Cambria Math"/>
        </w:rPr>
        <w:t xml:space="preserve">, </w:t>
      </w:r>
      <w:proofErr w:type="spellStart"/>
      <w:r w:rsidRPr="00D717F9">
        <w:rPr>
          <w:rFonts w:ascii="Cambria Math" w:hAnsi="Cambria Math" w:cs="Cambria Math"/>
        </w:rPr>
        <w:t>exterior</w:t>
      </w:r>
      <w:proofErr w:type="spellEnd"/>
    </w:p>
    <w:p w14:paraId="1840DAD2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punere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în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funcţiune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facilă</w:t>
      </w:r>
      <w:proofErr w:type="spellEnd"/>
    </w:p>
    <w:p w14:paraId="0B1769D5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alimentare</w:t>
      </w:r>
      <w:proofErr w:type="spellEnd"/>
      <w:r w:rsidRPr="00D717F9">
        <w:rPr>
          <w:rFonts w:ascii="Cambria Math" w:hAnsi="Cambria Math" w:cs="Cambria Math"/>
        </w:rPr>
        <w:t xml:space="preserve">: </w:t>
      </w:r>
      <w:proofErr w:type="spellStart"/>
      <w:r w:rsidRPr="00D717F9">
        <w:rPr>
          <w:rFonts w:ascii="Cambria Math" w:hAnsi="Cambria Math" w:cs="Cambria Math"/>
        </w:rPr>
        <w:t>stație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meteorologică</w:t>
      </w:r>
      <w:proofErr w:type="spellEnd"/>
      <w:r w:rsidRPr="00D717F9">
        <w:rPr>
          <w:rFonts w:ascii="Cambria Math" w:hAnsi="Cambria Math" w:cs="Cambria Math"/>
        </w:rPr>
        <w:t xml:space="preserve">: </w:t>
      </w:r>
      <w:proofErr w:type="spellStart"/>
      <w:r w:rsidRPr="00D717F9">
        <w:rPr>
          <w:rFonts w:ascii="Cambria Math" w:hAnsi="Cambria Math" w:cs="Cambria Math"/>
        </w:rPr>
        <w:t>adaptor</w:t>
      </w:r>
      <w:proofErr w:type="spellEnd"/>
      <w:r w:rsidRPr="00D717F9">
        <w:rPr>
          <w:rFonts w:ascii="Cambria Math" w:hAnsi="Cambria Math" w:cs="Cambria Math"/>
        </w:rPr>
        <w:t xml:space="preserve"> de </w:t>
      </w:r>
      <w:proofErr w:type="spellStart"/>
      <w:r w:rsidRPr="00D717F9">
        <w:rPr>
          <w:rFonts w:ascii="Cambria Math" w:hAnsi="Cambria Math" w:cs="Cambria Math"/>
        </w:rPr>
        <w:t>rețea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inclus</w:t>
      </w:r>
      <w:proofErr w:type="spellEnd"/>
      <w:r w:rsidRPr="00D717F9">
        <w:rPr>
          <w:rFonts w:ascii="Cambria Math" w:hAnsi="Cambria Math" w:cs="Cambria Math"/>
        </w:rPr>
        <w:t>,</w:t>
      </w:r>
    </w:p>
    <w:p w14:paraId="1C43C50E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sau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baterii</w:t>
      </w:r>
      <w:proofErr w:type="spellEnd"/>
      <w:r w:rsidRPr="00D717F9">
        <w:rPr>
          <w:rFonts w:ascii="Cambria Math" w:hAnsi="Cambria Math" w:cs="Cambria Math"/>
        </w:rPr>
        <w:t xml:space="preserve"> 3 x 1,5 V (AAA), </w:t>
      </w:r>
      <w:proofErr w:type="spellStart"/>
      <w:r w:rsidRPr="00D717F9">
        <w:rPr>
          <w:rFonts w:ascii="Cambria Math" w:hAnsi="Cambria Math" w:cs="Cambria Math"/>
        </w:rPr>
        <w:t>nu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sunt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incluse</w:t>
      </w:r>
      <w:proofErr w:type="spellEnd"/>
    </w:p>
    <w:p w14:paraId="6EEB7829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senzor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extern</w:t>
      </w:r>
      <w:proofErr w:type="spellEnd"/>
      <w:r w:rsidRPr="00D717F9">
        <w:rPr>
          <w:rFonts w:ascii="Cambria Math" w:hAnsi="Cambria Math" w:cs="Cambria Math"/>
        </w:rPr>
        <w:t xml:space="preserve">: </w:t>
      </w:r>
      <w:proofErr w:type="spellStart"/>
      <w:r w:rsidRPr="00D717F9">
        <w:rPr>
          <w:rFonts w:ascii="Cambria Math" w:hAnsi="Cambria Math" w:cs="Cambria Math"/>
        </w:rPr>
        <w:t>baterii</w:t>
      </w:r>
      <w:proofErr w:type="spellEnd"/>
      <w:r w:rsidRPr="00D717F9">
        <w:rPr>
          <w:rFonts w:ascii="Cambria Math" w:hAnsi="Cambria Math" w:cs="Cambria Math"/>
        </w:rPr>
        <w:t xml:space="preserve"> 2 x 1,5 V (AAA), </w:t>
      </w:r>
      <w:proofErr w:type="spellStart"/>
      <w:r w:rsidRPr="00D717F9">
        <w:rPr>
          <w:rFonts w:ascii="Cambria Math" w:hAnsi="Cambria Math" w:cs="Cambria Math"/>
        </w:rPr>
        <w:t>nu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sunt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incluse</w:t>
      </w:r>
      <w:proofErr w:type="spellEnd"/>
    </w:p>
    <w:p w14:paraId="5A6DA113" w14:textId="77777777" w:rsidR="00D717F9" w:rsidRPr="00D717F9" w:rsidRDefault="00D717F9" w:rsidP="00D717F9">
      <w:pPr>
        <w:rPr>
          <w:rFonts w:ascii="Cambria Math" w:hAnsi="Cambria Math" w:cs="Cambria Math"/>
        </w:rPr>
      </w:pPr>
      <w:proofErr w:type="spellStart"/>
      <w:r w:rsidRPr="00D717F9">
        <w:rPr>
          <w:rFonts w:ascii="Cambria Math" w:hAnsi="Cambria Math" w:cs="Cambria Math"/>
        </w:rPr>
        <w:t>dimensiuni</w:t>
      </w:r>
      <w:proofErr w:type="spellEnd"/>
      <w:r w:rsidRPr="00D717F9">
        <w:rPr>
          <w:rFonts w:ascii="Cambria Math" w:hAnsi="Cambria Math" w:cs="Cambria Math"/>
        </w:rPr>
        <w:t>: 210 x 138 x 22 (60) mm</w:t>
      </w:r>
    </w:p>
    <w:p w14:paraId="37634C3E" w14:textId="3AC92A33" w:rsidR="00481B83" w:rsidRPr="00C34403" w:rsidRDefault="00D717F9" w:rsidP="00D717F9">
      <w:proofErr w:type="spellStart"/>
      <w:r w:rsidRPr="00D717F9">
        <w:rPr>
          <w:rFonts w:ascii="Cambria Math" w:hAnsi="Cambria Math" w:cs="Cambria Math"/>
        </w:rPr>
        <w:t>Acest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dispozitiv</w:t>
      </w:r>
      <w:proofErr w:type="spellEnd"/>
      <w:r w:rsidRPr="00D717F9">
        <w:rPr>
          <w:rFonts w:ascii="Cambria Math" w:hAnsi="Cambria Math" w:cs="Cambria Math"/>
        </w:rPr>
        <w:t xml:space="preserve"> este </w:t>
      </w:r>
      <w:proofErr w:type="spellStart"/>
      <w:r w:rsidRPr="00D717F9">
        <w:rPr>
          <w:rFonts w:ascii="Cambria Math" w:hAnsi="Cambria Math" w:cs="Cambria Math"/>
        </w:rPr>
        <w:t>adecvat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pentru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utilizarea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în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statele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Uniunii</w:t>
      </w:r>
      <w:proofErr w:type="spellEnd"/>
      <w:r w:rsidRPr="00D717F9">
        <w:rPr>
          <w:rFonts w:ascii="Cambria Math" w:hAnsi="Cambria Math" w:cs="Cambria Math"/>
        </w:rPr>
        <w:t xml:space="preserve"> </w:t>
      </w:r>
      <w:proofErr w:type="spellStart"/>
      <w:r w:rsidRPr="00D717F9">
        <w:rPr>
          <w:rFonts w:ascii="Cambria Math" w:hAnsi="Cambria Math" w:cs="Cambria Math"/>
        </w:rPr>
        <w:t>Europene</w:t>
      </w:r>
      <w:proofErr w:type="spellEnd"/>
      <w:r w:rsidRPr="00D717F9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2023-01-16T13:04:00Z</dcterms:created>
  <dcterms:modified xsi:type="dcterms:W3CDTF">2023-01-16T13:04:00Z</dcterms:modified>
</cp:coreProperties>
</file>